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68" w:rsidRPr="00F104C6" w:rsidRDefault="00D14F68" w:rsidP="00D14F68">
      <w:pPr>
        <w:shd w:val="clear" w:color="auto" w:fill="FFFFFF"/>
        <w:spacing w:after="0" w:line="360" w:lineRule="atLeast"/>
        <w:jc w:val="center"/>
        <w:textAlignment w:val="baseline"/>
        <w:rPr>
          <w:rFonts w:ascii="Times New Roman" w:eastAsia="Times New Roman" w:hAnsi="Times New Roman"/>
          <w:sz w:val="28"/>
          <w:szCs w:val="28"/>
          <w:lang w:eastAsia="ru-RU"/>
        </w:rPr>
      </w:pPr>
      <w:r w:rsidRPr="00A9445C">
        <w:rPr>
          <w:rFonts w:ascii="Times New Roman" w:eastAsia="Times New Roman" w:hAnsi="Times New Roman"/>
          <w:b/>
          <w:bCs/>
          <w:sz w:val="28"/>
          <w:szCs w:val="28"/>
          <w:bdr w:val="none" w:sz="0" w:space="0" w:color="auto" w:frame="1"/>
          <w:lang w:eastAsia="ru-RU"/>
        </w:rPr>
        <w:t>Информирование юридических лиц, индивидуальных предпринимателей по вопросам соблюдения обязательных требований</w:t>
      </w:r>
    </w:p>
    <w:p w:rsidR="008A7319" w:rsidRPr="008A7319" w:rsidRDefault="004C62EF" w:rsidP="008A7319">
      <w:pPr>
        <w:jc w:val="center"/>
        <w:rPr>
          <w:rFonts w:ascii="Times New Roman" w:hAnsi="Times New Roman" w:cs="Times New Roman"/>
          <w:b/>
          <w:sz w:val="28"/>
          <w:szCs w:val="28"/>
        </w:rPr>
      </w:pPr>
      <w:r>
        <w:rPr>
          <w:rFonts w:ascii="Times New Roman" w:hAnsi="Times New Roman" w:cs="Times New Roman"/>
          <w:b/>
          <w:sz w:val="28"/>
          <w:szCs w:val="28"/>
        </w:rPr>
        <w:t>при проведении проверок</w:t>
      </w:r>
    </w:p>
    <w:p w:rsidR="008A7319"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С 01.01.2017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 </w:t>
      </w:r>
    </w:p>
    <w:p w:rsidR="008A7319" w:rsidRPr="00525E3E" w:rsidRDefault="007510CC" w:rsidP="008A7319">
      <w:pPr>
        <w:ind w:firstLine="708"/>
        <w:jc w:val="both"/>
        <w:rPr>
          <w:rFonts w:ascii="Times New Roman" w:hAnsi="Times New Roman" w:cs="Times New Roman"/>
          <w:sz w:val="28"/>
          <w:szCs w:val="28"/>
        </w:rPr>
      </w:pPr>
      <w:r w:rsidRPr="00B56520">
        <w:rPr>
          <w:rFonts w:ascii="Times New Roman" w:hAnsi="Times New Roman" w:cs="Times New Roman"/>
          <w:b/>
          <w:sz w:val="28"/>
          <w:szCs w:val="28"/>
        </w:rPr>
        <w:t>1.</w:t>
      </w:r>
      <w:r w:rsidRPr="008A7319">
        <w:rPr>
          <w:rFonts w:ascii="Times New Roman" w:hAnsi="Times New Roman" w:cs="Times New Roman"/>
          <w:sz w:val="28"/>
          <w:szCs w:val="28"/>
        </w:rPr>
        <w:t xml:space="preserve"> На официальных сайтах органов муниципального контроля в информационно-телекоммуникационной сети «Интернет» (далее – сеть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 (п. 1 ч. 2 ст. 8.2 294-</w:t>
      </w:r>
      <w:r w:rsidRPr="00525E3E">
        <w:rPr>
          <w:rFonts w:ascii="Times New Roman" w:hAnsi="Times New Roman" w:cs="Times New Roman"/>
          <w:sz w:val="28"/>
          <w:szCs w:val="28"/>
        </w:rPr>
        <w:t xml:space="preserve">ФЗ). </w:t>
      </w:r>
    </w:p>
    <w:p w:rsidR="008A7319" w:rsidRPr="008A7319"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Перечень нормативных правовых актов и их тексты размещены на официальном сайте Администрации </w:t>
      </w:r>
      <w:r w:rsidR="004F56E6">
        <w:rPr>
          <w:rFonts w:ascii="Times New Roman" w:hAnsi="Times New Roman" w:cs="Times New Roman"/>
          <w:sz w:val="28"/>
          <w:szCs w:val="28"/>
        </w:rPr>
        <w:t>муниципального образования Южно-Одоевское Одоевского района</w:t>
      </w:r>
      <w:r w:rsidR="008A7319" w:rsidRPr="008A7319">
        <w:rPr>
          <w:rFonts w:ascii="Times New Roman" w:hAnsi="Times New Roman" w:cs="Times New Roman"/>
          <w:sz w:val="28"/>
          <w:szCs w:val="28"/>
        </w:rPr>
        <w:t xml:space="preserve"> в сети Интернет в </w:t>
      </w:r>
      <w:r w:rsidRPr="008A7319">
        <w:rPr>
          <w:rFonts w:ascii="Times New Roman" w:hAnsi="Times New Roman" w:cs="Times New Roman"/>
          <w:sz w:val="28"/>
          <w:szCs w:val="28"/>
        </w:rPr>
        <w:t>разделе «</w:t>
      </w:r>
      <w:r w:rsidR="008A7319" w:rsidRPr="008A7319">
        <w:rPr>
          <w:rFonts w:ascii="Times New Roman" w:hAnsi="Times New Roman" w:cs="Times New Roman"/>
          <w:sz w:val="28"/>
          <w:szCs w:val="28"/>
        </w:rPr>
        <w:t xml:space="preserve">Муниципальный Контроль» </w:t>
      </w:r>
      <w:r w:rsidRPr="008A7319">
        <w:rPr>
          <w:rFonts w:ascii="Times New Roman" w:hAnsi="Times New Roman" w:cs="Times New Roman"/>
          <w:sz w:val="28"/>
          <w:szCs w:val="28"/>
        </w:rPr>
        <w:t xml:space="preserve">по адресу: </w:t>
      </w:r>
      <w:r w:rsidR="004F56E6" w:rsidRPr="004F56E6">
        <w:rPr>
          <w:rFonts w:ascii="Times New Roman" w:hAnsi="Times New Roman" w:cs="Times New Roman"/>
          <w:sz w:val="28"/>
          <w:szCs w:val="28"/>
          <w:lang w:val="en-US"/>
        </w:rPr>
        <w:t>www</w:t>
      </w:r>
      <w:r w:rsidR="004F56E6" w:rsidRPr="004F56E6">
        <w:rPr>
          <w:rFonts w:ascii="Times New Roman" w:hAnsi="Times New Roman" w:cs="Times New Roman"/>
          <w:sz w:val="28"/>
          <w:szCs w:val="28"/>
        </w:rPr>
        <w:t>.odoevsk.ru</w:t>
      </w:r>
      <w:r w:rsidRPr="008A7319">
        <w:rPr>
          <w:rFonts w:ascii="Times New Roman" w:hAnsi="Times New Roman" w:cs="Times New Roman"/>
          <w:sz w:val="28"/>
          <w:szCs w:val="28"/>
        </w:rPr>
        <w:t xml:space="preserve"> </w:t>
      </w:r>
    </w:p>
    <w:p w:rsidR="008A7319" w:rsidRPr="004F56E6" w:rsidRDefault="007510CC" w:rsidP="008A7319">
      <w:pPr>
        <w:ind w:firstLine="708"/>
        <w:jc w:val="both"/>
        <w:rPr>
          <w:rFonts w:ascii="Times New Roman" w:hAnsi="Times New Roman" w:cs="Times New Roman"/>
          <w:sz w:val="28"/>
          <w:szCs w:val="28"/>
        </w:rPr>
      </w:pPr>
      <w:r w:rsidRPr="00B56520">
        <w:rPr>
          <w:rFonts w:ascii="Times New Roman" w:hAnsi="Times New Roman" w:cs="Times New Roman"/>
          <w:b/>
          <w:sz w:val="28"/>
          <w:szCs w:val="28"/>
        </w:rPr>
        <w:t>2.</w:t>
      </w:r>
      <w:r w:rsidRPr="008A7319">
        <w:rPr>
          <w:rFonts w:ascii="Times New Roman" w:hAnsi="Times New Roman" w:cs="Times New Roman"/>
          <w:sz w:val="28"/>
          <w:szCs w:val="28"/>
        </w:rPr>
        <w:t xml:space="preserve"> Вступили в силу положения о профилактике соблюдения обязательных требований (ст. 8.2 №294-ФЗ). Так, органы муниципального контроля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проведения семинаров и конференций;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разъяснительной работы в средствах массовой информации;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 </w:t>
      </w:r>
    </w:p>
    <w:p w:rsidR="008A7319"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 </w:t>
      </w:r>
    </w:p>
    <w:p w:rsidR="008A7319" w:rsidRPr="004F56E6" w:rsidRDefault="007510CC" w:rsidP="008A7319">
      <w:pPr>
        <w:ind w:firstLine="708"/>
        <w:jc w:val="both"/>
        <w:rPr>
          <w:rFonts w:ascii="Times New Roman" w:hAnsi="Times New Roman" w:cs="Times New Roman"/>
          <w:sz w:val="28"/>
          <w:szCs w:val="28"/>
        </w:rPr>
      </w:pPr>
      <w:r w:rsidRPr="00B56520">
        <w:rPr>
          <w:rFonts w:ascii="Times New Roman" w:hAnsi="Times New Roman" w:cs="Times New Roman"/>
          <w:b/>
          <w:sz w:val="28"/>
          <w:szCs w:val="28"/>
        </w:rPr>
        <w:t>3.</w:t>
      </w:r>
      <w:r w:rsidRPr="008A7319">
        <w:rPr>
          <w:rFonts w:ascii="Times New Roman" w:hAnsi="Times New Roman" w:cs="Times New Roman"/>
          <w:sz w:val="28"/>
          <w:szCs w:val="28"/>
        </w:rPr>
        <w:t xml:space="preserve"> Предусмотрено направление органами муниципального контроля юридическим лицам, индивидуальным предпринимателям предостережения о недопустимости нарушения обязательных требований (ч. 5 ст. 8.2 294-ФЗ). </w:t>
      </w:r>
    </w:p>
    <w:p w:rsidR="00B56520" w:rsidRDefault="00B56520" w:rsidP="00B56520">
      <w:pPr>
        <w:shd w:val="clear" w:color="auto" w:fill="FFFFFF"/>
        <w:spacing w:after="0" w:line="360" w:lineRule="atLeast"/>
        <w:jc w:val="center"/>
        <w:textAlignment w:val="baseline"/>
        <w:rPr>
          <w:rFonts w:ascii="Times New Roman" w:eastAsia="Times New Roman" w:hAnsi="Times New Roman"/>
          <w:b/>
          <w:bCs/>
          <w:sz w:val="28"/>
          <w:szCs w:val="28"/>
          <w:bdr w:val="none" w:sz="0" w:space="0" w:color="auto" w:frame="1"/>
          <w:lang w:eastAsia="ru-RU"/>
        </w:rPr>
      </w:pPr>
      <w:r w:rsidRPr="00A9445C">
        <w:rPr>
          <w:rFonts w:ascii="Times New Roman" w:eastAsia="Times New Roman" w:hAnsi="Times New Roman"/>
          <w:b/>
          <w:bCs/>
          <w:sz w:val="28"/>
          <w:szCs w:val="28"/>
          <w:bdr w:val="none" w:sz="0" w:space="0" w:color="auto" w:frame="1"/>
          <w:lang w:eastAsia="ru-RU"/>
        </w:rPr>
        <w:lastRenderedPageBreak/>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B56520" w:rsidRPr="00F104C6" w:rsidRDefault="00B56520" w:rsidP="00B56520">
      <w:pPr>
        <w:shd w:val="clear" w:color="auto" w:fill="FFFFFF"/>
        <w:spacing w:after="0" w:line="360" w:lineRule="atLeast"/>
        <w:jc w:val="center"/>
        <w:textAlignment w:val="baseline"/>
        <w:rPr>
          <w:rFonts w:ascii="Times New Roman" w:eastAsia="Times New Roman" w:hAnsi="Times New Roman"/>
          <w:sz w:val="28"/>
          <w:szCs w:val="28"/>
          <w:lang w:eastAsia="ru-RU"/>
        </w:rPr>
      </w:pPr>
    </w:p>
    <w:p w:rsidR="00B56520" w:rsidRPr="00F104C6" w:rsidRDefault="00B56520" w:rsidP="00B56520">
      <w:pPr>
        <w:shd w:val="clear" w:color="auto" w:fill="FFFFFF"/>
        <w:spacing w:after="0" w:line="360" w:lineRule="atLeast"/>
        <w:ind w:firstLine="567"/>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B56520" w:rsidRPr="00F104C6" w:rsidRDefault="00B56520" w:rsidP="00B56520">
      <w:pPr>
        <w:shd w:val="clear" w:color="auto" w:fill="FFFFFF"/>
        <w:spacing w:after="0" w:line="360" w:lineRule="atLeast"/>
        <w:ind w:firstLine="567"/>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2) содержащихся в поступивших обращениях и заявлениях (за исключением обращений и заявлений, авторство которых не подтверждено);</w:t>
      </w:r>
    </w:p>
    <w:p w:rsidR="00B56520" w:rsidRPr="00F104C6" w:rsidRDefault="00B56520" w:rsidP="00B56520">
      <w:pPr>
        <w:shd w:val="clear" w:color="auto" w:fill="FFFFFF"/>
        <w:spacing w:after="0" w:line="360" w:lineRule="atLeast"/>
        <w:ind w:firstLine="567"/>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3) содержащихся в информации поступившей от органов государственной власти, органов местного самоуправления;</w:t>
      </w:r>
    </w:p>
    <w:p w:rsidR="00B56520" w:rsidRPr="00F104C6" w:rsidRDefault="00B56520" w:rsidP="00B56520">
      <w:pPr>
        <w:shd w:val="clear" w:color="auto" w:fill="FFFFFF"/>
        <w:spacing w:after="0" w:line="360" w:lineRule="atLeast"/>
        <w:ind w:firstLine="567"/>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4) содержащейся в информации поступившей из средств массовой информации.</w:t>
      </w:r>
    </w:p>
    <w:p w:rsidR="00B56520" w:rsidRPr="00F104C6" w:rsidRDefault="00B56520" w:rsidP="00B56520">
      <w:pPr>
        <w:shd w:val="clear" w:color="auto" w:fill="FFFFFF"/>
        <w:spacing w:after="0" w:line="360" w:lineRule="atLeast"/>
        <w:ind w:firstLine="567"/>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B56520" w:rsidRPr="00F104C6" w:rsidRDefault="00B56520" w:rsidP="00B56520">
      <w:pPr>
        <w:shd w:val="clear" w:color="auto" w:fill="FFFFFF"/>
        <w:spacing w:after="0" w:line="360" w:lineRule="atLeast"/>
        <w:ind w:firstLine="567"/>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B56520" w:rsidRDefault="00B56520" w:rsidP="00B56520">
      <w:pPr>
        <w:shd w:val="clear" w:color="auto" w:fill="FFFFFF"/>
        <w:spacing w:after="0" w:line="360" w:lineRule="atLeast"/>
        <w:jc w:val="center"/>
        <w:textAlignment w:val="baseline"/>
        <w:rPr>
          <w:rFonts w:ascii="Times New Roman" w:eastAsia="Times New Roman" w:hAnsi="Times New Roman"/>
          <w:b/>
          <w:bCs/>
          <w:sz w:val="28"/>
          <w:szCs w:val="28"/>
          <w:bdr w:val="none" w:sz="0" w:space="0" w:color="auto" w:frame="1"/>
          <w:lang w:eastAsia="ru-RU"/>
        </w:rPr>
      </w:pPr>
    </w:p>
    <w:p w:rsidR="00B56520" w:rsidRDefault="00B56520" w:rsidP="00B56520">
      <w:pPr>
        <w:shd w:val="clear" w:color="auto" w:fill="FFFFFF"/>
        <w:spacing w:after="0" w:line="360" w:lineRule="atLeast"/>
        <w:jc w:val="center"/>
        <w:textAlignment w:val="baseline"/>
        <w:rPr>
          <w:rFonts w:ascii="Times New Roman" w:eastAsia="Times New Roman" w:hAnsi="Times New Roman"/>
          <w:b/>
          <w:bCs/>
          <w:sz w:val="28"/>
          <w:szCs w:val="28"/>
          <w:bdr w:val="none" w:sz="0" w:space="0" w:color="auto" w:frame="1"/>
          <w:lang w:eastAsia="ru-RU"/>
        </w:rPr>
      </w:pPr>
      <w:r w:rsidRPr="00A9445C">
        <w:rPr>
          <w:rFonts w:ascii="Times New Roman" w:eastAsia="Times New Roman" w:hAnsi="Times New Roman"/>
          <w:b/>
          <w:bCs/>
          <w:sz w:val="28"/>
          <w:szCs w:val="28"/>
          <w:bdr w:val="none" w:sz="0" w:space="0" w:color="auto" w:frame="1"/>
          <w:lang w:eastAsia="ru-RU"/>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10.02.2017 № 166.</w:t>
      </w:r>
    </w:p>
    <w:p w:rsidR="00B56520" w:rsidRPr="00F104C6" w:rsidRDefault="00B56520" w:rsidP="00B56520">
      <w:pPr>
        <w:shd w:val="clear" w:color="auto" w:fill="FFFFFF"/>
        <w:spacing w:after="0" w:line="360" w:lineRule="atLeast"/>
        <w:jc w:val="center"/>
        <w:textAlignment w:val="baseline"/>
        <w:rPr>
          <w:rFonts w:ascii="Times New Roman" w:eastAsia="Times New Roman" w:hAnsi="Times New Roman"/>
          <w:sz w:val="28"/>
          <w:szCs w:val="28"/>
          <w:lang w:eastAsia="ru-RU"/>
        </w:rPr>
      </w:pP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1. Утвержденными Правилами определены в том числе:</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2) срок составления и направления предостережения;</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3) сведения, указываемые в предостережении, в возражении на предостережение и в уведомлении об исполнении предостережения;</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 xml:space="preserve">4) порядок подачи возражений на предостережение и их рассмотрения органом государственного контроля (надзора), органом муниципального </w:t>
      </w:r>
      <w:r w:rsidRPr="00F104C6">
        <w:rPr>
          <w:rFonts w:ascii="Times New Roman" w:eastAsia="Times New Roman" w:hAnsi="Times New Roman"/>
          <w:sz w:val="28"/>
          <w:szCs w:val="28"/>
          <w:lang w:eastAsia="ru-RU"/>
        </w:rPr>
        <w:lastRenderedPageBreak/>
        <w:t>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A9445C">
        <w:rPr>
          <w:rFonts w:ascii="Times New Roman" w:eastAsia="Times New Roman" w:hAnsi="Times New Roman"/>
          <w:b/>
          <w:bCs/>
          <w:sz w:val="28"/>
          <w:szCs w:val="28"/>
          <w:bdr w:val="none" w:sz="0" w:space="0" w:color="auto" w:frame="1"/>
          <w:lang w:eastAsia="ru-RU"/>
        </w:rPr>
        <w:t>Следует обратить внимание</w:t>
      </w:r>
      <w:r w:rsidRPr="00F104C6">
        <w:rPr>
          <w:rFonts w:ascii="Times New Roman" w:eastAsia="Times New Roman" w:hAnsi="Times New Roman"/>
          <w:sz w:val="28"/>
          <w:szCs w:val="28"/>
          <w:lang w:eastAsia="ru-RU"/>
        </w:rPr>
        <w:t>, что в случае непредставления юридическим лицом, индивидуальным предпринимателем уведомлени</w:t>
      </w:r>
      <w:r>
        <w:rPr>
          <w:rFonts w:ascii="Times New Roman" w:eastAsia="Times New Roman" w:hAnsi="Times New Roman"/>
          <w:sz w:val="28"/>
          <w:szCs w:val="28"/>
          <w:lang w:eastAsia="ru-RU"/>
        </w:rPr>
        <w:t>я об исполнении предостережения</w:t>
      </w:r>
      <w:r w:rsidRPr="00F104C6">
        <w:rPr>
          <w:rFonts w:ascii="Times New Roman" w:eastAsia="Times New Roman" w:hAnsi="Times New Roman"/>
          <w:sz w:val="28"/>
          <w:szCs w:val="28"/>
          <w:lang w:eastAsia="ru-RU"/>
        </w:rPr>
        <w:t>, хозяйствующий субъект может быть привлечен к административной ответственности по ст. 19.7. КоАП РФ «Непредставление сведений (информации)».</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2. Согласно внесенным изменениям в ст. 10 Федерального закона № 294-ФЗ основаниями для проведения внеплановой проверки являются:</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 xml:space="preserve">4) возникновение угрозы причинения вреда жизни, здоровью граждан, вреда животным, растениям, окружающей среде, объектам культурного </w:t>
      </w:r>
      <w:r w:rsidRPr="00F104C6">
        <w:rPr>
          <w:rFonts w:ascii="Times New Roman" w:eastAsia="Times New Roman" w:hAnsi="Times New Roman"/>
          <w:sz w:val="28"/>
          <w:szCs w:val="28"/>
          <w:lang w:eastAsia="ru-RU"/>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lastRenderedPageBreak/>
        <w:t>Таким образом, основанием для проведения внеплановой проверки с 01.01.2017.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A9445C">
        <w:rPr>
          <w:rFonts w:ascii="Times New Roman" w:eastAsia="Times New Roman" w:hAnsi="Times New Roman"/>
          <w:b/>
          <w:bCs/>
          <w:sz w:val="28"/>
          <w:szCs w:val="28"/>
          <w:bdr w:val="none" w:sz="0" w:space="0" w:color="auto" w:frame="1"/>
          <w:lang w:eastAsia="ru-RU"/>
        </w:rPr>
        <w:t>3. Введено понятие предварительной проверки.</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A9445C">
        <w:rPr>
          <w:rFonts w:ascii="Times New Roman" w:eastAsia="Times New Roman" w:hAnsi="Times New Roman"/>
          <w:b/>
          <w:bCs/>
          <w:sz w:val="28"/>
          <w:szCs w:val="28"/>
          <w:bdr w:val="none" w:sz="0" w:space="0" w:color="auto" w:frame="1"/>
          <w:lang w:eastAsia="ru-RU"/>
        </w:rPr>
        <w:t>Разъяснения неоднозначных или неясных для подконтрольных лиц обязательных требований</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294 - 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A9445C">
        <w:rPr>
          <w:rFonts w:ascii="Times New Roman" w:eastAsia="Times New Roman" w:hAnsi="Times New Roman"/>
          <w:b/>
          <w:bCs/>
          <w:sz w:val="28"/>
          <w:szCs w:val="28"/>
          <w:bdr w:val="none" w:sz="0" w:space="0" w:color="auto" w:frame="1"/>
          <w:lang w:eastAsia="ru-RU"/>
        </w:rPr>
        <w:t>Несоблюдение вышеуказанных требований образует составы административного правонарушения, предусмотренные гл. 19 КоАП РФ, а именно:</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lastRenderedPageBreak/>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56520" w:rsidRPr="00F104C6" w:rsidRDefault="00B56520" w:rsidP="00B56520">
      <w:pPr>
        <w:shd w:val="clear" w:color="auto" w:fill="FFFFFF"/>
        <w:spacing w:after="0" w:line="360" w:lineRule="atLeast"/>
        <w:ind w:firstLine="709"/>
        <w:jc w:val="both"/>
        <w:textAlignment w:val="baseline"/>
        <w:rPr>
          <w:rFonts w:ascii="Times New Roman" w:eastAsia="Times New Roman" w:hAnsi="Times New Roman"/>
          <w:sz w:val="28"/>
          <w:szCs w:val="28"/>
          <w:lang w:eastAsia="ru-RU"/>
        </w:rPr>
      </w:pPr>
      <w:r w:rsidRPr="00F104C6">
        <w:rPr>
          <w:rFonts w:ascii="Times New Roman" w:eastAsia="Times New Roman" w:hAnsi="Times New Roman"/>
          <w:sz w:val="28"/>
          <w:szCs w:val="28"/>
          <w:lang w:eastAsia="ru-RU"/>
        </w:rPr>
        <w:t>- статья 19.7. Непредставление сведений (информации).</w:t>
      </w:r>
    </w:p>
    <w:p w:rsidR="00B56520" w:rsidRDefault="00B56520" w:rsidP="008A7319">
      <w:pPr>
        <w:ind w:firstLine="708"/>
        <w:jc w:val="both"/>
        <w:rPr>
          <w:rFonts w:ascii="Times New Roman" w:hAnsi="Times New Roman" w:cs="Times New Roman"/>
          <w:sz w:val="28"/>
          <w:szCs w:val="28"/>
        </w:rPr>
      </w:pPr>
    </w:p>
    <w:p w:rsidR="008A7319" w:rsidRPr="004F56E6" w:rsidRDefault="007510CC" w:rsidP="008A7319">
      <w:pPr>
        <w:ind w:firstLine="708"/>
        <w:jc w:val="both"/>
        <w:rPr>
          <w:rFonts w:ascii="Times New Roman" w:hAnsi="Times New Roman" w:cs="Times New Roman"/>
          <w:sz w:val="28"/>
          <w:szCs w:val="28"/>
        </w:rPr>
      </w:pPr>
      <w:r w:rsidRPr="00B56520">
        <w:rPr>
          <w:rFonts w:ascii="Times New Roman" w:hAnsi="Times New Roman" w:cs="Times New Roman"/>
          <w:b/>
          <w:sz w:val="28"/>
          <w:szCs w:val="28"/>
        </w:rPr>
        <w:t>4.</w:t>
      </w:r>
      <w:r w:rsidRPr="008A7319">
        <w:rPr>
          <w:rFonts w:ascii="Times New Roman" w:hAnsi="Times New Roman" w:cs="Times New Roman"/>
          <w:sz w:val="28"/>
          <w:szCs w:val="28"/>
        </w:rPr>
        <w:t xml:space="preserve"> 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 (ст. 8.3</w:t>
      </w:r>
      <w:r w:rsidR="003D7A18">
        <w:rPr>
          <w:rFonts w:ascii="Times New Roman" w:hAnsi="Times New Roman" w:cs="Times New Roman"/>
          <w:sz w:val="28"/>
          <w:szCs w:val="28"/>
        </w:rPr>
        <w:t xml:space="preserve"> </w:t>
      </w:r>
      <w:r w:rsidRPr="008A7319">
        <w:rPr>
          <w:rFonts w:ascii="Times New Roman" w:hAnsi="Times New Roman" w:cs="Times New Roman"/>
          <w:sz w:val="28"/>
          <w:szCs w:val="28"/>
        </w:rPr>
        <w:t xml:space="preserve">№ 294-ФЗ).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К мероприятиям по контролю без взаимодействия с юридическими лицами, индивидуальными предпринимателями относятся, в том числе: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плановые (рейдовые) осмотры (обследования) территорий, акваторий, транспортных средств в соответствии со ст. 13.2 294-ФЗ; </w:t>
      </w:r>
    </w:p>
    <w:p w:rsidR="00B56520" w:rsidRPr="00B56520" w:rsidRDefault="00B56520" w:rsidP="00B56520">
      <w:pPr>
        <w:shd w:val="clear" w:color="auto" w:fill="FFFFFF"/>
        <w:spacing w:line="290" w:lineRule="atLeast"/>
        <w:ind w:firstLine="540"/>
        <w:jc w:val="both"/>
        <w:rPr>
          <w:rFonts w:ascii="Times New Roman" w:hAnsi="Times New Roman" w:cs="Times New Roman"/>
          <w:sz w:val="28"/>
          <w:szCs w:val="28"/>
        </w:rPr>
      </w:pPr>
      <w:r w:rsidRPr="00B56520">
        <w:rPr>
          <w:rStyle w:val="blk"/>
          <w:rFonts w:ascii="Times New Roman" w:hAnsi="Times New Roman" w:cs="Times New Roman"/>
          <w:sz w:val="28"/>
          <w:szCs w:val="28"/>
        </w:rPr>
        <w:t xml:space="preserve">- </w:t>
      </w:r>
      <w:r w:rsidRPr="00B56520">
        <w:rPr>
          <w:rStyle w:val="blk"/>
          <w:rFonts w:ascii="Times New Roman" w:hAnsi="Times New Roman" w:cs="Times New Roman"/>
          <w:sz w:val="28"/>
          <w:szCs w:val="28"/>
        </w:rPr>
        <w:t>административные обследования объектов земельных отношений;</w:t>
      </w:r>
    </w:p>
    <w:p w:rsidR="00B56520" w:rsidRPr="00B56520" w:rsidRDefault="00B56520" w:rsidP="00B56520">
      <w:pPr>
        <w:shd w:val="clear" w:color="auto" w:fill="FFFFFF"/>
        <w:spacing w:line="290" w:lineRule="atLeast"/>
        <w:ind w:firstLine="540"/>
        <w:jc w:val="both"/>
        <w:rPr>
          <w:rFonts w:ascii="Times New Roman" w:hAnsi="Times New Roman" w:cs="Times New Roman"/>
          <w:sz w:val="28"/>
          <w:szCs w:val="28"/>
        </w:rPr>
      </w:pPr>
      <w:bookmarkStart w:id="0" w:name="dst298"/>
      <w:bookmarkEnd w:id="0"/>
      <w:r w:rsidRPr="00B56520">
        <w:rPr>
          <w:rStyle w:val="blk"/>
          <w:rFonts w:ascii="Times New Roman" w:hAnsi="Times New Roman" w:cs="Times New Roman"/>
          <w:sz w:val="28"/>
          <w:szCs w:val="28"/>
        </w:rPr>
        <w:t xml:space="preserve">- </w:t>
      </w:r>
      <w:r w:rsidRPr="00B56520">
        <w:rPr>
          <w:rStyle w:val="blk"/>
          <w:rFonts w:ascii="Times New Roman"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56520" w:rsidRPr="00B56520" w:rsidRDefault="00B56520" w:rsidP="00B56520">
      <w:pPr>
        <w:shd w:val="clear" w:color="auto" w:fill="FFFFFF"/>
        <w:spacing w:line="290" w:lineRule="atLeast"/>
        <w:ind w:firstLine="567"/>
        <w:jc w:val="both"/>
        <w:rPr>
          <w:rFonts w:ascii="Times New Roman" w:hAnsi="Times New Roman" w:cs="Times New Roman"/>
          <w:sz w:val="28"/>
          <w:szCs w:val="28"/>
        </w:rPr>
      </w:pPr>
      <w:bookmarkStart w:id="1" w:name="dst299"/>
      <w:bookmarkEnd w:id="1"/>
      <w:r w:rsidRPr="00B56520">
        <w:rPr>
          <w:rStyle w:val="blk"/>
          <w:rFonts w:ascii="Times New Roman" w:hAnsi="Times New Roman" w:cs="Times New Roman"/>
          <w:sz w:val="28"/>
          <w:szCs w:val="28"/>
        </w:rPr>
        <w:t xml:space="preserve">- </w:t>
      </w:r>
      <w:r w:rsidRPr="00B56520">
        <w:rPr>
          <w:rStyle w:val="blk"/>
          <w:rFonts w:ascii="Times New Roman" w:hAnsi="Times New Roman" w:cs="Times New Roman"/>
          <w:sz w:val="28"/>
          <w:szCs w:val="28"/>
        </w:rPr>
        <w:t xml:space="preserve">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4" w:anchor="dst100008" w:history="1">
        <w:r w:rsidRPr="00B56520">
          <w:rPr>
            <w:rStyle w:val="a3"/>
            <w:rFonts w:ascii="Times New Roman" w:hAnsi="Times New Roman" w:cs="Times New Roman"/>
            <w:color w:val="auto"/>
            <w:sz w:val="28"/>
            <w:szCs w:val="28"/>
          </w:rPr>
          <w:t>порядке</w:t>
        </w:r>
      </w:hyperlink>
      <w:r w:rsidRPr="00B56520">
        <w:rPr>
          <w:rStyle w:val="blk"/>
          <w:rFonts w:ascii="Times New Roman" w:hAnsi="Times New Roman" w:cs="Times New Roman"/>
          <w:sz w:val="28"/>
          <w:szCs w:val="28"/>
        </w:rPr>
        <w:t>, установленном законодательством Российской Федерации;</w:t>
      </w:r>
    </w:p>
    <w:p w:rsidR="00B56520" w:rsidRPr="00B56520" w:rsidRDefault="00B56520" w:rsidP="00B56520">
      <w:pPr>
        <w:shd w:val="clear" w:color="auto" w:fill="FFFFFF"/>
        <w:spacing w:line="290" w:lineRule="atLeast"/>
        <w:ind w:firstLine="540"/>
        <w:jc w:val="both"/>
        <w:rPr>
          <w:rFonts w:ascii="Times New Roman" w:hAnsi="Times New Roman" w:cs="Times New Roman"/>
          <w:sz w:val="28"/>
          <w:szCs w:val="28"/>
        </w:rPr>
      </w:pPr>
      <w:bookmarkStart w:id="2" w:name="dst300"/>
      <w:bookmarkEnd w:id="2"/>
      <w:r w:rsidRPr="00B56520">
        <w:rPr>
          <w:rStyle w:val="blk"/>
          <w:rFonts w:ascii="Times New Roman" w:hAnsi="Times New Roman" w:cs="Times New Roman"/>
          <w:sz w:val="28"/>
          <w:szCs w:val="28"/>
        </w:rPr>
        <w:t xml:space="preserve">- </w:t>
      </w:r>
      <w:r w:rsidRPr="00B56520">
        <w:rPr>
          <w:rStyle w:val="blk"/>
          <w:rFonts w:ascii="Times New Roman" w:hAnsi="Times New Roman" w:cs="Times New Roman"/>
          <w:sz w:val="28"/>
          <w:szCs w:val="28"/>
        </w:rPr>
        <w:t>наблюдение за соблюдением обязательных требований при распространении рекламы;</w:t>
      </w:r>
    </w:p>
    <w:p w:rsidR="00B56520" w:rsidRPr="00B56520" w:rsidRDefault="00B56520" w:rsidP="00B56520">
      <w:pPr>
        <w:shd w:val="clear" w:color="auto" w:fill="FFFFFF"/>
        <w:spacing w:line="290" w:lineRule="atLeast"/>
        <w:ind w:firstLine="540"/>
        <w:jc w:val="both"/>
        <w:rPr>
          <w:rFonts w:ascii="Times New Roman" w:hAnsi="Times New Roman" w:cs="Times New Roman"/>
          <w:sz w:val="28"/>
          <w:szCs w:val="28"/>
        </w:rPr>
      </w:pPr>
      <w:bookmarkStart w:id="3" w:name="dst301"/>
      <w:bookmarkEnd w:id="3"/>
      <w:r w:rsidRPr="00B56520">
        <w:rPr>
          <w:rStyle w:val="blk"/>
          <w:rFonts w:ascii="Times New Roman" w:hAnsi="Times New Roman" w:cs="Times New Roman"/>
          <w:sz w:val="28"/>
          <w:szCs w:val="28"/>
        </w:rPr>
        <w:t xml:space="preserve">- </w:t>
      </w:r>
      <w:r w:rsidRPr="00B56520">
        <w:rPr>
          <w:rStyle w:val="blk"/>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B56520" w:rsidRPr="00B56520" w:rsidRDefault="00B56520" w:rsidP="00B56520">
      <w:pPr>
        <w:shd w:val="clear" w:color="auto" w:fill="FFFFFF"/>
        <w:spacing w:line="290" w:lineRule="atLeast"/>
        <w:ind w:firstLine="540"/>
        <w:jc w:val="both"/>
        <w:rPr>
          <w:rFonts w:ascii="Times New Roman" w:hAnsi="Times New Roman" w:cs="Times New Roman"/>
          <w:sz w:val="28"/>
          <w:szCs w:val="28"/>
        </w:rPr>
      </w:pPr>
      <w:bookmarkStart w:id="4" w:name="dst394"/>
      <w:bookmarkEnd w:id="4"/>
      <w:r w:rsidRPr="00B56520">
        <w:rPr>
          <w:rStyle w:val="blk"/>
          <w:rFonts w:ascii="Times New Roman" w:hAnsi="Times New Roman" w:cs="Times New Roman"/>
          <w:sz w:val="28"/>
          <w:szCs w:val="28"/>
        </w:rPr>
        <w:t xml:space="preserve">- </w:t>
      </w:r>
      <w:r w:rsidRPr="00B56520">
        <w:rPr>
          <w:rStyle w:val="blk"/>
          <w:rFonts w:ascii="Times New Roman" w:hAnsi="Times New Roman" w:cs="Times New Roman"/>
          <w:sz w:val="28"/>
          <w:szCs w:val="28"/>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w:t>
      </w:r>
      <w:r w:rsidRPr="00B56520">
        <w:rPr>
          <w:rStyle w:val="blk"/>
          <w:rFonts w:ascii="Times New Roman" w:hAnsi="Times New Roman" w:cs="Times New Roman"/>
          <w:sz w:val="28"/>
          <w:szCs w:val="28"/>
        </w:rPr>
        <w:lastRenderedPageBreak/>
        <w:t>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A7319" w:rsidRPr="004F56E6" w:rsidRDefault="00B56520" w:rsidP="00B56520">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w:t>
      </w:r>
      <w:r w:rsidR="007510CC" w:rsidRPr="008A7319">
        <w:rPr>
          <w:rFonts w:ascii="Times New Roman" w:hAnsi="Times New Roman" w:cs="Times New Roman"/>
          <w:sz w:val="28"/>
          <w:szCs w:val="28"/>
        </w:rPr>
        <w:t xml:space="preserve">- другие виды и формы мероприятий по контролю, установленные федеральными законами.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которое является основанием для проведения внеплановой проверки согласно новой редакции п. 2 ч. 2 ст. 10 294-ФЗ. </w:t>
      </w:r>
    </w:p>
    <w:p w:rsidR="008A7319" w:rsidRPr="004F56E6" w:rsidRDefault="007510CC" w:rsidP="008A7319">
      <w:pPr>
        <w:ind w:firstLine="708"/>
        <w:jc w:val="both"/>
        <w:rPr>
          <w:rFonts w:ascii="Times New Roman" w:hAnsi="Times New Roman" w:cs="Times New Roman"/>
          <w:sz w:val="28"/>
          <w:szCs w:val="28"/>
        </w:rPr>
      </w:pPr>
      <w:r w:rsidRPr="00B56520">
        <w:rPr>
          <w:rFonts w:ascii="Times New Roman" w:hAnsi="Times New Roman" w:cs="Times New Roman"/>
          <w:b/>
          <w:sz w:val="28"/>
          <w:szCs w:val="28"/>
        </w:rPr>
        <w:t>5.</w:t>
      </w:r>
      <w:r w:rsidRPr="008A7319">
        <w:rPr>
          <w:rFonts w:ascii="Times New Roman" w:hAnsi="Times New Roman" w:cs="Times New Roman"/>
          <w:sz w:val="28"/>
          <w:szCs w:val="28"/>
        </w:rPr>
        <w:t xml:space="preserve"> Введены нормы об использовании при проведении плановых проверок проверочных листов (списков контрольных вопросов) (части 11.1 - 11.5 ст. 9 294-ФЗ). </w:t>
      </w:r>
    </w:p>
    <w:p w:rsidR="008A7319" w:rsidRPr="008A7319"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 которые содержат в себе, в том числе обязательные условия, которые должна содержать форма проверочного листа. </w:t>
      </w:r>
    </w:p>
    <w:p w:rsidR="008A7319" w:rsidRPr="008A7319"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Формы проверочных листов могут быть использованы для разработки и размещения в сети «Интернет» интерактивных сервисов для проведения юридическими лицами, индивидуальными предпринимателями самопроверки соблюдения обязательных требований и (или) требований, установленных муниципальными правовыми актами. </w:t>
      </w:r>
    </w:p>
    <w:p w:rsidR="008A7319" w:rsidRPr="004F56E6" w:rsidRDefault="007510CC" w:rsidP="008A7319">
      <w:pPr>
        <w:ind w:firstLine="708"/>
        <w:jc w:val="both"/>
        <w:rPr>
          <w:rFonts w:ascii="Times New Roman" w:hAnsi="Times New Roman" w:cs="Times New Roman"/>
          <w:sz w:val="28"/>
          <w:szCs w:val="28"/>
        </w:rPr>
      </w:pPr>
      <w:r w:rsidRPr="00B56520">
        <w:rPr>
          <w:rFonts w:ascii="Times New Roman" w:hAnsi="Times New Roman" w:cs="Times New Roman"/>
          <w:b/>
          <w:sz w:val="28"/>
          <w:szCs w:val="28"/>
        </w:rPr>
        <w:lastRenderedPageBreak/>
        <w:t>6.</w:t>
      </w:r>
      <w:r w:rsidRPr="008A7319">
        <w:rPr>
          <w:rFonts w:ascii="Times New Roman" w:hAnsi="Times New Roman" w:cs="Times New Roman"/>
          <w:sz w:val="28"/>
          <w:szCs w:val="28"/>
        </w:rPr>
        <w:t xml:space="preserve"> Конкретизированы способы возможного уведомления юридического лица, индивидуального предпринимателя о проведении проверки (ч. 12 ст. 9, ч. 16 ст. 10 294-ФЗ).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Так, установлено, что 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8A7319" w:rsidRPr="004F56E6" w:rsidRDefault="007510CC" w:rsidP="008A7319">
      <w:pPr>
        <w:ind w:firstLine="708"/>
        <w:jc w:val="both"/>
        <w:rPr>
          <w:rFonts w:ascii="Times New Roman" w:hAnsi="Times New Roman" w:cs="Times New Roman"/>
          <w:sz w:val="28"/>
          <w:szCs w:val="28"/>
        </w:rPr>
      </w:pPr>
      <w:r w:rsidRPr="00B56520">
        <w:rPr>
          <w:rFonts w:ascii="Times New Roman" w:hAnsi="Times New Roman" w:cs="Times New Roman"/>
          <w:b/>
          <w:sz w:val="28"/>
          <w:szCs w:val="28"/>
        </w:rPr>
        <w:t>7.</w:t>
      </w:r>
      <w:r w:rsidRPr="008A7319">
        <w:rPr>
          <w:rFonts w:ascii="Times New Roman" w:hAnsi="Times New Roman" w:cs="Times New Roman"/>
          <w:sz w:val="28"/>
          <w:szCs w:val="28"/>
        </w:rPr>
        <w:t xml:space="preserve"> Вступили в силу положения, регламентирующие порядок рассмотрения анонимных обращений, содержащих информацию, являющуюся основанием для проведения проверки (ч. 3 ст. 10 294-ФЗ).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8A7319" w:rsidRPr="004C62EF"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Содержа</w:t>
      </w:r>
      <w:bookmarkStart w:id="5" w:name="_GoBack"/>
      <w:bookmarkEnd w:id="5"/>
      <w:r w:rsidRPr="008A7319">
        <w:rPr>
          <w:rFonts w:ascii="Times New Roman" w:hAnsi="Times New Roman" w:cs="Times New Roman"/>
          <w:sz w:val="28"/>
          <w:szCs w:val="28"/>
        </w:rPr>
        <w:t xml:space="preserve">ние таких мер в 294-ФЗ не раскрывается, вместе с тем, по </w:t>
      </w:r>
      <w:r w:rsidRPr="004C62EF">
        <w:rPr>
          <w:rFonts w:ascii="Times New Roman" w:hAnsi="Times New Roman" w:cs="Times New Roman"/>
          <w:sz w:val="28"/>
          <w:szCs w:val="28"/>
        </w:rPr>
        <w:t xml:space="preserve">мнению Администрации </w:t>
      </w:r>
      <w:r w:rsidR="00B56520">
        <w:rPr>
          <w:rFonts w:ascii="Times New Roman" w:hAnsi="Times New Roman" w:cs="Times New Roman"/>
          <w:sz w:val="28"/>
          <w:szCs w:val="28"/>
        </w:rPr>
        <w:t>муниципального образования Южно-Одоевское Одоевского района</w:t>
      </w:r>
      <w:r w:rsidRPr="008A7319">
        <w:rPr>
          <w:rFonts w:ascii="Times New Roman" w:hAnsi="Times New Roman" w:cs="Times New Roman"/>
          <w:sz w:val="28"/>
          <w:szCs w:val="28"/>
        </w:rPr>
        <w:t xml:space="preserve"> такими мерами, в том числе могут быть: обращение в органы внутренних дел, получение сведений из единого государственного реестра юридических лиц, индивидуальных предпринимателей.</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8A7319" w:rsidRPr="004F56E6" w:rsidRDefault="007510CC" w:rsidP="008A7319">
      <w:pPr>
        <w:ind w:firstLine="708"/>
        <w:jc w:val="both"/>
        <w:rPr>
          <w:rFonts w:ascii="Times New Roman" w:hAnsi="Times New Roman" w:cs="Times New Roman"/>
          <w:sz w:val="28"/>
          <w:szCs w:val="28"/>
        </w:rPr>
      </w:pPr>
      <w:r w:rsidRPr="00B56520">
        <w:rPr>
          <w:rFonts w:ascii="Times New Roman" w:hAnsi="Times New Roman" w:cs="Times New Roman"/>
          <w:b/>
          <w:sz w:val="28"/>
          <w:szCs w:val="28"/>
        </w:rPr>
        <w:t>8.</w:t>
      </w:r>
      <w:r w:rsidRPr="008A7319">
        <w:rPr>
          <w:rFonts w:ascii="Times New Roman" w:hAnsi="Times New Roman" w:cs="Times New Roman"/>
          <w:sz w:val="28"/>
          <w:szCs w:val="28"/>
        </w:rPr>
        <w:t xml:space="preserve"> Предусмотрена процедура предварительной проверки поступивших обращений (ч. 3.2 ст. 10 294-ФЗ).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lastRenderedPageBreak/>
        <w:t>При отсутствии достоверной информации о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w:t>
      </w:r>
      <w:r w:rsidR="008A7319" w:rsidRPr="008A7319">
        <w:rPr>
          <w:rFonts w:ascii="Times New Roman" w:hAnsi="Times New Roman" w:cs="Times New Roman"/>
          <w:sz w:val="28"/>
          <w:szCs w:val="28"/>
        </w:rPr>
        <w:t xml:space="preserve">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В ходе проведения предварительной проверки: </w:t>
      </w:r>
    </w:p>
    <w:p w:rsidR="008A7319" w:rsidRPr="008A7319"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проводится рассмотрение документов юридического лица, индивидуального предпринимателя, имеющихся в распоряжении органа муниципального контроля);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муниципального контроля.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2 ч. 2 ст. 10 294-ФЗ.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8A7319" w:rsidRPr="004F56E6" w:rsidRDefault="007510CC" w:rsidP="008A7319">
      <w:pPr>
        <w:ind w:firstLine="708"/>
        <w:jc w:val="both"/>
        <w:rPr>
          <w:rFonts w:ascii="Times New Roman" w:hAnsi="Times New Roman" w:cs="Times New Roman"/>
          <w:sz w:val="28"/>
          <w:szCs w:val="28"/>
        </w:rPr>
      </w:pPr>
      <w:r w:rsidRPr="00977A6D">
        <w:rPr>
          <w:rFonts w:ascii="Times New Roman" w:hAnsi="Times New Roman" w:cs="Times New Roman"/>
          <w:b/>
          <w:sz w:val="28"/>
          <w:szCs w:val="28"/>
        </w:rPr>
        <w:t>9.</w:t>
      </w:r>
      <w:r w:rsidRPr="008A7319">
        <w:rPr>
          <w:rFonts w:ascii="Times New Roman" w:hAnsi="Times New Roman" w:cs="Times New Roman"/>
          <w:sz w:val="28"/>
          <w:szCs w:val="28"/>
        </w:rPr>
        <w:t xml:space="preserve"> В 294-ФЗ урегулирован порядок действий органа муниципального контроля при установлении анонимности или недостоверности обращения (части 3.4, 3.5 ст. 10 294-ФЗ). </w:t>
      </w:r>
    </w:p>
    <w:p w:rsidR="008A7319" w:rsidRPr="004F56E6" w:rsidRDefault="00977A6D" w:rsidP="008A731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решению руководителя </w:t>
      </w:r>
      <w:r w:rsidR="007510CC" w:rsidRPr="008A7319">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 </w:t>
      </w:r>
    </w:p>
    <w:p w:rsidR="008A7319" w:rsidRPr="004F56E6" w:rsidRDefault="007510CC" w:rsidP="008A7319">
      <w:pPr>
        <w:ind w:firstLine="708"/>
        <w:jc w:val="both"/>
        <w:rPr>
          <w:rFonts w:ascii="Times New Roman" w:hAnsi="Times New Roman" w:cs="Times New Roman"/>
          <w:sz w:val="28"/>
          <w:szCs w:val="28"/>
        </w:rPr>
      </w:pPr>
      <w:r w:rsidRPr="00977A6D">
        <w:rPr>
          <w:rFonts w:ascii="Times New Roman" w:hAnsi="Times New Roman" w:cs="Times New Roman"/>
          <w:b/>
          <w:sz w:val="28"/>
          <w:szCs w:val="28"/>
        </w:rPr>
        <w:t>10.</w:t>
      </w:r>
      <w:r w:rsidRPr="008A7319">
        <w:rPr>
          <w:rFonts w:ascii="Times New Roman" w:hAnsi="Times New Roman" w:cs="Times New Roman"/>
          <w:sz w:val="28"/>
          <w:szCs w:val="28"/>
        </w:rPr>
        <w:t xml:space="preserve"> В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 (ч. 10 ст. 11 294-ФЗ). </w:t>
      </w:r>
    </w:p>
    <w:p w:rsidR="008A7319" w:rsidRPr="004F56E6" w:rsidRDefault="007510CC" w:rsidP="008A7319">
      <w:pPr>
        <w:ind w:firstLine="708"/>
        <w:jc w:val="both"/>
        <w:rPr>
          <w:rFonts w:ascii="Times New Roman" w:hAnsi="Times New Roman" w:cs="Times New Roman"/>
          <w:sz w:val="28"/>
          <w:szCs w:val="28"/>
        </w:rPr>
      </w:pPr>
      <w:r w:rsidRPr="00977A6D">
        <w:rPr>
          <w:rFonts w:ascii="Times New Roman" w:hAnsi="Times New Roman" w:cs="Times New Roman"/>
          <w:b/>
          <w:sz w:val="28"/>
          <w:szCs w:val="28"/>
        </w:rPr>
        <w:t xml:space="preserve">11. </w:t>
      </w:r>
      <w:r w:rsidRPr="008A7319">
        <w:rPr>
          <w:rFonts w:ascii="Times New Roman" w:hAnsi="Times New Roman" w:cs="Times New Roman"/>
          <w:sz w:val="28"/>
          <w:szCs w:val="28"/>
        </w:rPr>
        <w:t xml:space="preserve">Вступили в силу положения, определяющие порядок действий органа муниципального контроля в случае невозможности проведения проверки, положения, предусматривающие составление акта о невозможности проведения проверки (ч. 7 ст. 12 294-ФЗ).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 </w:t>
      </w:r>
    </w:p>
    <w:p w:rsidR="008A7319" w:rsidRPr="008A7319"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отсутствием индивидуального предпринимателя, его уполномоченного представителя, руководителя или иного должностного лица юридического лица;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фактическим неосуществлением деятельности юридическим лицом, индивидуальным предпринимателем;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8A7319" w:rsidRPr="008A7319"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органа муниципального контроля по </w:t>
      </w:r>
      <w:r w:rsidRPr="008A7319">
        <w:rPr>
          <w:rFonts w:ascii="Times New Roman" w:hAnsi="Times New Roman" w:cs="Times New Roman"/>
          <w:sz w:val="28"/>
          <w:szCs w:val="28"/>
        </w:rPr>
        <w:lastRenderedPageBreak/>
        <w:t xml:space="preserve">проведению проверок или уклонение от таких проверок, орган муниципального контроля возбуждает дело об административном правонарушении по ст. 19.4.1 КоАП РФ и направляет соответствующие материалы для рассмотрения в суд.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8A7319" w:rsidRPr="004F56E6" w:rsidRDefault="007510CC" w:rsidP="008A7319">
      <w:pPr>
        <w:ind w:firstLine="708"/>
        <w:jc w:val="both"/>
        <w:rPr>
          <w:rFonts w:ascii="Times New Roman" w:hAnsi="Times New Roman" w:cs="Times New Roman"/>
          <w:sz w:val="28"/>
          <w:szCs w:val="28"/>
        </w:rPr>
      </w:pPr>
      <w:r w:rsidRPr="00977A6D">
        <w:rPr>
          <w:rFonts w:ascii="Times New Roman" w:hAnsi="Times New Roman" w:cs="Times New Roman"/>
          <w:b/>
          <w:sz w:val="28"/>
          <w:szCs w:val="28"/>
        </w:rPr>
        <w:t>12.</w:t>
      </w:r>
      <w:r w:rsidRPr="008A7319">
        <w:rPr>
          <w:rFonts w:ascii="Times New Roman" w:hAnsi="Times New Roman" w:cs="Times New Roman"/>
          <w:sz w:val="28"/>
          <w:szCs w:val="28"/>
        </w:rPr>
        <w:t xml:space="preserve"> В 294-ФЗ изменены требования к содержанию распоряжения (приказа) о проведении проверки (ч. 2 ст. 14 294-ФЗ).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С целью реализации данных изменений Минэкономразвития России принят приказ от 30.09.2016 № 620 «О внесении изменений в приказ Министерства экономического развития Российской Федерации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A7319" w:rsidRPr="004F56E6" w:rsidRDefault="007510CC" w:rsidP="008A7319">
      <w:pPr>
        <w:ind w:firstLine="708"/>
        <w:jc w:val="both"/>
        <w:rPr>
          <w:rFonts w:ascii="Times New Roman" w:hAnsi="Times New Roman" w:cs="Times New Roman"/>
          <w:sz w:val="28"/>
          <w:szCs w:val="28"/>
        </w:rPr>
      </w:pPr>
      <w:r w:rsidRPr="008A7319">
        <w:rPr>
          <w:rFonts w:ascii="Times New Roman" w:hAnsi="Times New Roman" w:cs="Times New Roman"/>
          <w:sz w:val="28"/>
          <w:szCs w:val="28"/>
        </w:rPr>
        <w:t xml:space="preserve">Данным документом изменена типовая форма приказа (распоряжения) о проведении проверки. </w:t>
      </w:r>
    </w:p>
    <w:sectPr w:rsidR="008A7319" w:rsidRPr="004F5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66"/>
    <w:rsid w:val="001F47AD"/>
    <w:rsid w:val="003D7A18"/>
    <w:rsid w:val="004C62EF"/>
    <w:rsid w:val="004F56E6"/>
    <w:rsid w:val="00525E3E"/>
    <w:rsid w:val="007510CC"/>
    <w:rsid w:val="008A7319"/>
    <w:rsid w:val="00977A6D"/>
    <w:rsid w:val="00A85166"/>
    <w:rsid w:val="00B56520"/>
    <w:rsid w:val="00D1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D4B22-B9B5-4379-85F9-BD9602D4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319"/>
    <w:rPr>
      <w:color w:val="0000FF" w:themeColor="hyperlink"/>
      <w:u w:val="single"/>
    </w:rPr>
  </w:style>
  <w:style w:type="paragraph" w:styleId="a4">
    <w:name w:val="List Paragraph"/>
    <w:basedOn w:val="a"/>
    <w:uiPriority w:val="34"/>
    <w:qFormat/>
    <w:rsid w:val="008A7319"/>
    <w:pPr>
      <w:ind w:left="720"/>
      <w:contextualSpacing/>
    </w:pPr>
  </w:style>
  <w:style w:type="character" w:customStyle="1" w:styleId="blk">
    <w:name w:val="blk"/>
    <w:basedOn w:val="a0"/>
    <w:rsid w:val="00B5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23503">
      <w:bodyDiv w:val="1"/>
      <w:marLeft w:val="0"/>
      <w:marRight w:val="0"/>
      <w:marTop w:val="0"/>
      <w:marBottom w:val="0"/>
      <w:divBdr>
        <w:top w:val="none" w:sz="0" w:space="0" w:color="auto"/>
        <w:left w:val="none" w:sz="0" w:space="0" w:color="auto"/>
        <w:bottom w:val="none" w:sz="0" w:space="0" w:color="auto"/>
        <w:right w:val="none" w:sz="0" w:space="0" w:color="auto"/>
      </w:divBdr>
      <w:divsChild>
        <w:div w:id="483663702">
          <w:marLeft w:val="0"/>
          <w:marRight w:val="0"/>
          <w:marTop w:val="120"/>
          <w:marBottom w:val="0"/>
          <w:divBdr>
            <w:top w:val="none" w:sz="0" w:space="0" w:color="auto"/>
            <w:left w:val="none" w:sz="0" w:space="0" w:color="auto"/>
            <w:bottom w:val="none" w:sz="0" w:space="0" w:color="auto"/>
            <w:right w:val="none" w:sz="0" w:space="0" w:color="auto"/>
          </w:divBdr>
        </w:div>
        <w:div w:id="1168516986">
          <w:marLeft w:val="0"/>
          <w:marRight w:val="0"/>
          <w:marTop w:val="120"/>
          <w:marBottom w:val="0"/>
          <w:divBdr>
            <w:top w:val="none" w:sz="0" w:space="0" w:color="auto"/>
            <w:left w:val="none" w:sz="0" w:space="0" w:color="auto"/>
            <w:bottom w:val="none" w:sz="0" w:space="0" w:color="auto"/>
            <w:right w:val="none" w:sz="0" w:space="0" w:color="auto"/>
          </w:divBdr>
        </w:div>
        <w:div w:id="20909830">
          <w:marLeft w:val="0"/>
          <w:marRight w:val="0"/>
          <w:marTop w:val="120"/>
          <w:marBottom w:val="0"/>
          <w:divBdr>
            <w:top w:val="none" w:sz="0" w:space="0" w:color="auto"/>
            <w:left w:val="none" w:sz="0" w:space="0" w:color="auto"/>
            <w:bottom w:val="none" w:sz="0" w:space="0" w:color="auto"/>
            <w:right w:val="none" w:sz="0" w:space="0" w:color="auto"/>
          </w:divBdr>
        </w:div>
        <w:div w:id="1784961943">
          <w:marLeft w:val="0"/>
          <w:marRight w:val="0"/>
          <w:marTop w:val="120"/>
          <w:marBottom w:val="0"/>
          <w:divBdr>
            <w:top w:val="none" w:sz="0" w:space="0" w:color="auto"/>
            <w:left w:val="none" w:sz="0" w:space="0" w:color="auto"/>
            <w:bottom w:val="none" w:sz="0" w:space="0" w:color="auto"/>
            <w:right w:val="none" w:sz="0" w:space="0" w:color="auto"/>
          </w:divBdr>
        </w:div>
        <w:div w:id="1714303565">
          <w:marLeft w:val="0"/>
          <w:marRight w:val="0"/>
          <w:marTop w:val="120"/>
          <w:marBottom w:val="0"/>
          <w:divBdr>
            <w:top w:val="none" w:sz="0" w:space="0" w:color="auto"/>
            <w:left w:val="none" w:sz="0" w:space="0" w:color="auto"/>
            <w:bottom w:val="none" w:sz="0" w:space="0" w:color="auto"/>
            <w:right w:val="none" w:sz="0" w:space="0" w:color="auto"/>
          </w:divBdr>
        </w:div>
        <w:div w:id="11292785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7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3472</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1</cp:lastModifiedBy>
  <cp:revision>8</cp:revision>
  <dcterms:created xsi:type="dcterms:W3CDTF">2020-03-10T08:47:00Z</dcterms:created>
  <dcterms:modified xsi:type="dcterms:W3CDTF">2020-03-10T10:38:00Z</dcterms:modified>
</cp:coreProperties>
</file>